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8C29" w14:textId="77777777" w:rsidR="002866F2" w:rsidRDefault="002866F2" w:rsidP="00302AD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TOWN OF WEAVERVILLE</w:t>
      </w:r>
    </w:p>
    <w:p w14:paraId="01A8B148" w14:textId="4F7A289C" w:rsidR="00DC2DAA" w:rsidRPr="00F534AF" w:rsidRDefault="00386FC4" w:rsidP="005B10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NOTICE OF PUBLIC HEARING </w:t>
      </w:r>
    </w:p>
    <w:p w14:paraId="3FA5B98C" w14:textId="77777777" w:rsidR="003901F5" w:rsidRPr="00F534AF" w:rsidRDefault="003901F5">
      <w:pPr>
        <w:spacing w:after="0" w:line="240" w:lineRule="auto"/>
      </w:pPr>
    </w:p>
    <w:p w14:paraId="3998FFA2" w14:textId="47B37E29" w:rsidR="00D5726D" w:rsidRPr="00FE2C4E" w:rsidRDefault="00D5726D" w:rsidP="00D5726D">
      <w:pPr>
        <w:spacing w:after="120" w:line="240" w:lineRule="auto"/>
        <w:rPr>
          <w:b/>
          <w:bCs/>
          <w:sz w:val="24"/>
          <w:szCs w:val="24"/>
        </w:rPr>
      </w:pPr>
      <w:r w:rsidRPr="00F06590">
        <w:rPr>
          <w:b/>
          <w:bCs/>
          <w:sz w:val="28"/>
          <w:szCs w:val="28"/>
        </w:rPr>
        <w:t>PUBLIC NOTICE</w:t>
      </w:r>
      <w:r w:rsidRPr="00ED4F7F">
        <w:rPr>
          <w:sz w:val="24"/>
          <w:szCs w:val="24"/>
        </w:rPr>
        <w:t xml:space="preserve"> is hereby given </w:t>
      </w:r>
      <w:r w:rsidRPr="00D5726D">
        <w:rPr>
          <w:sz w:val="24"/>
          <w:szCs w:val="24"/>
        </w:rPr>
        <w:t xml:space="preserve">that the Weaverville Town Council will hold </w:t>
      </w:r>
      <w:r w:rsidR="007C08AF">
        <w:rPr>
          <w:sz w:val="24"/>
          <w:szCs w:val="24"/>
        </w:rPr>
        <w:t xml:space="preserve">a </w:t>
      </w:r>
      <w:r w:rsidRPr="00D5726D">
        <w:rPr>
          <w:sz w:val="24"/>
          <w:szCs w:val="24"/>
        </w:rPr>
        <w:t xml:space="preserve">public hearing during its regularly scheduled </w:t>
      </w:r>
      <w:r w:rsidR="00D31472">
        <w:rPr>
          <w:sz w:val="24"/>
          <w:szCs w:val="24"/>
        </w:rPr>
        <w:t>meeting</w:t>
      </w:r>
      <w:r w:rsidRPr="00D5726D">
        <w:rPr>
          <w:sz w:val="24"/>
          <w:szCs w:val="24"/>
        </w:rPr>
        <w:t xml:space="preserve"> on </w:t>
      </w:r>
      <w:r w:rsidR="00D31472">
        <w:rPr>
          <w:b/>
          <w:bCs/>
          <w:sz w:val="24"/>
          <w:szCs w:val="24"/>
        </w:rPr>
        <w:t>Monday</w:t>
      </w:r>
      <w:r w:rsidRPr="00D5726D">
        <w:rPr>
          <w:b/>
          <w:bCs/>
          <w:sz w:val="24"/>
          <w:szCs w:val="24"/>
        </w:rPr>
        <w:t xml:space="preserve">, </w:t>
      </w:r>
      <w:r w:rsidR="00D31472">
        <w:rPr>
          <w:b/>
          <w:bCs/>
          <w:sz w:val="24"/>
          <w:szCs w:val="24"/>
        </w:rPr>
        <w:t>April</w:t>
      </w:r>
      <w:r w:rsidR="00334883">
        <w:rPr>
          <w:b/>
          <w:bCs/>
          <w:sz w:val="24"/>
          <w:szCs w:val="24"/>
        </w:rPr>
        <w:t xml:space="preserve"> </w:t>
      </w:r>
      <w:r w:rsidR="00D31472">
        <w:rPr>
          <w:b/>
          <w:bCs/>
          <w:sz w:val="24"/>
          <w:szCs w:val="24"/>
        </w:rPr>
        <w:t>27</w:t>
      </w:r>
      <w:r w:rsidRPr="00D5726D">
        <w:rPr>
          <w:b/>
          <w:bCs/>
          <w:sz w:val="24"/>
          <w:szCs w:val="24"/>
        </w:rPr>
        <w:t>, 202</w:t>
      </w:r>
      <w:r w:rsidR="00D31472">
        <w:rPr>
          <w:b/>
          <w:bCs/>
          <w:sz w:val="24"/>
          <w:szCs w:val="24"/>
        </w:rPr>
        <w:t>6</w:t>
      </w:r>
      <w:r w:rsidRPr="00D5726D">
        <w:rPr>
          <w:b/>
          <w:bCs/>
          <w:sz w:val="24"/>
          <w:szCs w:val="24"/>
        </w:rPr>
        <w:t>, beginning at 6:00 p.m.</w:t>
      </w:r>
      <w:r w:rsidRPr="00D5726D">
        <w:rPr>
          <w:sz w:val="24"/>
          <w:szCs w:val="24"/>
        </w:rPr>
        <w:t>, or as soon thereafter as Town Council can reach the matter</w:t>
      </w:r>
      <w:r w:rsidR="00C03D90">
        <w:rPr>
          <w:sz w:val="24"/>
          <w:szCs w:val="24"/>
        </w:rPr>
        <w:t xml:space="preserve">, </w:t>
      </w:r>
      <w:r w:rsidR="00C03D90" w:rsidRPr="00330B15">
        <w:rPr>
          <w:b/>
          <w:bCs/>
          <w:sz w:val="24"/>
          <w:szCs w:val="24"/>
        </w:rPr>
        <w:t>on</w:t>
      </w:r>
      <w:r w:rsidR="00C03D90">
        <w:rPr>
          <w:sz w:val="24"/>
          <w:szCs w:val="24"/>
        </w:rPr>
        <w:t xml:space="preserve"> </w:t>
      </w:r>
      <w:r w:rsidR="00D31472">
        <w:rPr>
          <w:b/>
          <w:bCs/>
          <w:sz w:val="24"/>
          <w:szCs w:val="24"/>
        </w:rPr>
        <w:t>a</w:t>
      </w:r>
      <w:r w:rsidR="00D31472">
        <w:rPr>
          <w:sz w:val="24"/>
          <w:szCs w:val="24"/>
        </w:rPr>
        <w:t xml:space="preserve"> </w:t>
      </w:r>
      <w:r w:rsidR="00C03D90" w:rsidRPr="00330B15">
        <w:rPr>
          <w:b/>
          <w:bCs/>
          <w:sz w:val="24"/>
          <w:szCs w:val="24"/>
        </w:rPr>
        <w:t>proposed</w:t>
      </w:r>
      <w:r w:rsidR="00D31472">
        <w:rPr>
          <w:b/>
          <w:bCs/>
          <w:sz w:val="24"/>
          <w:szCs w:val="24"/>
        </w:rPr>
        <w:t xml:space="preserve"> update to the comprehensive land use plan. </w:t>
      </w:r>
      <w:r w:rsidR="00D31472">
        <w:rPr>
          <w:sz w:val="24"/>
          <w:szCs w:val="24"/>
        </w:rPr>
        <w:t xml:space="preserve">Action may be taken. </w:t>
      </w:r>
      <w:r w:rsidR="00330B15" w:rsidRPr="00330B15">
        <w:rPr>
          <w:b/>
          <w:bCs/>
          <w:sz w:val="24"/>
          <w:szCs w:val="24"/>
        </w:rPr>
        <w:t xml:space="preserve"> </w:t>
      </w:r>
    </w:p>
    <w:p w14:paraId="464FD460" w14:textId="378A24E6" w:rsidR="00603822" w:rsidRPr="005B1010" w:rsidRDefault="002633A7" w:rsidP="00603822">
      <w:pPr>
        <w:spacing w:after="120" w:line="240" w:lineRule="auto"/>
        <w:rPr>
          <w:sz w:val="24"/>
          <w:szCs w:val="24"/>
        </w:rPr>
      </w:pPr>
      <w:r w:rsidRPr="00C94673">
        <w:rPr>
          <w:sz w:val="24"/>
          <w:szCs w:val="24"/>
        </w:rPr>
        <w:t>Th</w:t>
      </w:r>
      <w:r w:rsidR="00C03D90">
        <w:rPr>
          <w:sz w:val="24"/>
          <w:szCs w:val="24"/>
        </w:rPr>
        <w:t>is</w:t>
      </w:r>
      <w:r w:rsidRPr="00C94673">
        <w:rPr>
          <w:sz w:val="24"/>
          <w:szCs w:val="24"/>
        </w:rPr>
        <w:t xml:space="preserve"> </w:t>
      </w:r>
      <w:r w:rsidR="003C596A" w:rsidRPr="00C94673">
        <w:rPr>
          <w:sz w:val="24"/>
          <w:szCs w:val="24"/>
        </w:rPr>
        <w:t>public hearing</w:t>
      </w:r>
      <w:r w:rsidRPr="00C94673">
        <w:rPr>
          <w:sz w:val="24"/>
          <w:szCs w:val="24"/>
        </w:rPr>
        <w:t xml:space="preserve"> wi</w:t>
      </w:r>
      <w:r w:rsidR="00A614DD" w:rsidRPr="00C94673">
        <w:rPr>
          <w:sz w:val="24"/>
          <w:szCs w:val="24"/>
        </w:rPr>
        <w:t xml:space="preserve">ll occur </w:t>
      </w:r>
      <w:r w:rsidR="00F534AF" w:rsidRPr="00C94673">
        <w:rPr>
          <w:sz w:val="24"/>
          <w:szCs w:val="24"/>
        </w:rPr>
        <w:t xml:space="preserve">as </w:t>
      </w:r>
      <w:r w:rsidR="00BB783E">
        <w:rPr>
          <w:sz w:val="24"/>
          <w:szCs w:val="24"/>
        </w:rPr>
        <w:t xml:space="preserve">an </w:t>
      </w:r>
      <w:r w:rsidR="00603822">
        <w:rPr>
          <w:sz w:val="24"/>
          <w:szCs w:val="24"/>
        </w:rPr>
        <w:t>in-person</w:t>
      </w:r>
      <w:r w:rsidR="00BB783E">
        <w:rPr>
          <w:sz w:val="24"/>
          <w:szCs w:val="24"/>
        </w:rPr>
        <w:t xml:space="preserve"> meeting </w:t>
      </w:r>
      <w:r w:rsidR="00603822">
        <w:rPr>
          <w:sz w:val="24"/>
          <w:szCs w:val="24"/>
        </w:rPr>
        <w:t>in</w:t>
      </w:r>
      <w:r w:rsidR="00603822" w:rsidRPr="005B1010">
        <w:rPr>
          <w:sz w:val="24"/>
          <w:szCs w:val="24"/>
        </w:rPr>
        <w:t xml:space="preserve"> Council Chambers/Community Room at Town Hall, 30 South Main Street, Weaverville, NC</w:t>
      </w:r>
      <w:r w:rsidR="00F534AF" w:rsidRPr="005B1010">
        <w:rPr>
          <w:sz w:val="24"/>
          <w:szCs w:val="24"/>
        </w:rPr>
        <w:t xml:space="preserve">. </w:t>
      </w:r>
    </w:p>
    <w:p w14:paraId="47FF1EBF" w14:textId="615DECB3" w:rsidR="00A94C38" w:rsidRPr="00A94C38" w:rsidRDefault="00F06590" w:rsidP="00C94673">
      <w:pPr>
        <w:spacing w:after="120" w:line="240" w:lineRule="auto"/>
        <w:rPr>
          <w:sz w:val="24"/>
          <w:szCs w:val="24"/>
        </w:rPr>
      </w:pPr>
      <w:r w:rsidRPr="00F06590">
        <w:rPr>
          <w:sz w:val="24"/>
          <w:szCs w:val="24"/>
        </w:rPr>
        <w:t>WRITTEN PUBLIC COMMENTS</w:t>
      </w:r>
      <w:r w:rsidR="00082B9D" w:rsidRPr="00F06590">
        <w:rPr>
          <w:sz w:val="24"/>
          <w:szCs w:val="24"/>
        </w:rPr>
        <w:t xml:space="preserve"> can also be submitted in advance of the public hearing and will be read into the record of the public hearing. </w:t>
      </w:r>
      <w:r w:rsidR="00A94C38" w:rsidRPr="00F06590">
        <w:rPr>
          <w:sz w:val="24"/>
          <w:szCs w:val="24"/>
        </w:rPr>
        <w:t>Written public comments can be submitted as follows</w:t>
      </w:r>
      <w:r w:rsidR="00A94C38" w:rsidRPr="00082B9D">
        <w:rPr>
          <w:sz w:val="24"/>
          <w:szCs w:val="24"/>
        </w:rPr>
        <w:t xml:space="preserve">: </w:t>
      </w:r>
      <w:r w:rsidR="00A94C38">
        <w:rPr>
          <w:sz w:val="24"/>
          <w:szCs w:val="24"/>
        </w:rPr>
        <w:t>(1) b</w:t>
      </w:r>
      <w:r w:rsidR="00A94C38" w:rsidRPr="00A94C38">
        <w:rPr>
          <w:sz w:val="24"/>
          <w:szCs w:val="24"/>
        </w:rPr>
        <w:t xml:space="preserve">y </w:t>
      </w:r>
      <w:r w:rsidR="00665FB3" w:rsidRPr="00A94C38">
        <w:rPr>
          <w:sz w:val="24"/>
          <w:szCs w:val="24"/>
        </w:rPr>
        <w:t xml:space="preserve">EMAILING </w:t>
      </w:r>
      <w:r w:rsidR="00A94C38" w:rsidRPr="00A94C38">
        <w:rPr>
          <w:sz w:val="24"/>
          <w:szCs w:val="24"/>
        </w:rPr>
        <w:t xml:space="preserve">to </w:t>
      </w:r>
      <w:hyperlink r:id="rId7" w:history="1">
        <w:r w:rsidR="00A94C38" w:rsidRPr="00782CE0">
          <w:rPr>
            <w:rStyle w:val="Hyperlink"/>
            <w:sz w:val="24"/>
            <w:szCs w:val="24"/>
          </w:rPr>
          <w:t>public-comment@weavervillenc.org</w:t>
        </w:r>
      </w:hyperlink>
      <w:r w:rsidR="00A94C38">
        <w:rPr>
          <w:sz w:val="24"/>
          <w:szCs w:val="24"/>
        </w:rPr>
        <w:t xml:space="preserve"> </w:t>
      </w:r>
      <w:r w:rsidR="00A94C38" w:rsidRPr="00A94C38">
        <w:rPr>
          <w:sz w:val="24"/>
          <w:szCs w:val="24"/>
        </w:rPr>
        <w:t xml:space="preserve"> at least 6 hours prior to the meeting</w:t>
      </w:r>
      <w:r w:rsidR="00A94C38">
        <w:rPr>
          <w:sz w:val="24"/>
          <w:szCs w:val="24"/>
        </w:rPr>
        <w:t>, (2) b</w:t>
      </w:r>
      <w:r w:rsidR="00A94C38" w:rsidRPr="00082B9D">
        <w:rPr>
          <w:sz w:val="24"/>
          <w:szCs w:val="24"/>
        </w:rPr>
        <w:t xml:space="preserve">y putting your written comment in a </w:t>
      </w:r>
      <w:r w:rsidR="00665FB3" w:rsidRPr="00082B9D">
        <w:rPr>
          <w:sz w:val="24"/>
          <w:szCs w:val="24"/>
        </w:rPr>
        <w:t>DROP BOX</w:t>
      </w:r>
      <w:r w:rsidR="00A94C38" w:rsidRPr="00082B9D">
        <w:rPr>
          <w:sz w:val="24"/>
          <w:szCs w:val="24"/>
        </w:rPr>
        <w:t xml:space="preserve"> at Town Hall (located at front entrance and back parking lot) at least 6 hours prior to the meeting</w:t>
      </w:r>
      <w:r w:rsidR="00A94C38">
        <w:rPr>
          <w:sz w:val="24"/>
          <w:szCs w:val="24"/>
        </w:rPr>
        <w:t xml:space="preserve">, or (3) </w:t>
      </w:r>
      <w:r w:rsidR="00665FB3">
        <w:rPr>
          <w:sz w:val="24"/>
          <w:szCs w:val="24"/>
        </w:rPr>
        <w:t>B</w:t>
      </w:r>
      <w:r w:rsidR="00665FB3" w:rsidRPr="00082B9D">
        <w:rPr>
          <w:sz w:val="24"/>
          <w:szCs w:val="24"/>
        </w:rPr>
        <w:t>Y MAILING</w:t>
      </w:r>
      <w:r w:rsidR="00A94C38" w:rsidRPr="00082B9D">
        <w:rPr>
          <w:sz w:val="24"/>
          <w:szCs w:val="24"/>
        </w:rPr>
        <w:t xml:space="preserve"> your written comment (must be received not later than </w:t>
      </w:r>
      <w:r w:rsidR="003B0127">
        <w:rPr>
          <w:sz w:val="24"/>
          <w:szCs w:val="24"/>
        </w:rPr>
        <w:t>the day of the meeting</w:t>
      </w:r>
      <w:r w:rsidR="00A94C38" w:rsidRPr="00082B9D">
        <w:rPr>
          <w:sz w:val="24"/>
          <w:szCs w:val="24"/>
        </w:rPr>
        <w:t>) to: Town of Weaverville, PO Box 338, Weaverville, NC, 28787, Attn: Public Comments</w:t>
      </w:r>
      <w:r w:rsidR="00A94C38">
        <w:rPr>
          <w:sz w:val="24"/>
          <w:szCs w:val="24"/>
        </w:rPr>
        <w:t>.</w:t>
      </w:r>
      <w:r w:rsidR="00A94C38" w:rsidRPr="00082B9D">
        <w:rPr>
          <w:sz w:val="24"/>
          <w:szCs w:val="24"/>
        </w:rPr>
        <w:t xml:space="preserve">  </w:t>
      </w:r>
    </w:p>
    <w:p w14:paraId="1AF53EF4" w14:textId="3ACEEFFD" w:rsidR="00BB6D05" w:rsidRDefault="00BB6D05" w:rsidP="00C94673">
      <w:pPr>
        <w:spacing w:after="120" w:line="240" w:lineRule="auto"/>
        <w:rPr>
          <w:sz w:val="24"/>
          <w:szCs w:val="24"/>
        </w:rPr>
      </w:pPr>
      <w:r w:rsidRPr="00F06590">
        <w:rPr>
          <w:sz w:val="24"/>
          <w:szCs w:val="24"/>
        </w:rPr>
        <w:t xml:space="preserve">If you would like </w:t>
      </w:r>
      <w:r w:rsidR="00F06590" w:rsidRPr="00F06590">
        <w:rPr>
          <w:sz w:val="24"/>
          <w:szCs w:val="24"/>
        </w:rPr>
        <w:t>ADDITIONAL INFORMATION</w:t>
      </w:r>
      <w:r w:rsidR="006F3D60" w:rsidRPr="00F06590">
        <w:rPr>
          <w:sz w:val="24"/>
          <w:szCs w:val="24"/>
        </w:rPr>
        <w:t xml:space="preserve"> or to review the content related to the Public Hearing</w:t>
      </w:r>
      <w:r w:rsidR="00FE2C4E">
        <w:rPr>
          <w:sz w:val="24"/>
          <w:szCs w:val="24"/>
        </w:rPr>
        <w:t>s</w:t>
      </w:r>
      <w:r w:rsidR="00F06590" w:rsidRPr="00F06590">
        <w:rPr>
          <w:sz w:val="24"/>
          <w:szCs w:val="24"/>
        </w:rPr>
        <w:t xml:space="preserve">, or have questions regarding how to submit a comment or join the meeting, </w:t>
      </w:r>
      <w:r w:rsidR="00AA1CA1" w:rsidRPr="00F06590">
        <w:rPr>
          <w:sz w:val="24"/>
          <w:szCs w:val="24"/>
        </w:rPr>
        <w:t xml:space="preserve"> you may contact Planning Director</w:t>
      </w:r>
      <w:r w:rsidR="003825AD" w:rsidRPr="00F06590">
        <w:rPr>
          <w:sz w:val="24"/>
          <w:szCs w:val="24"/>
        </w:rPr>
        <w:t xml:space="preserve"> </w:t>
      </w:r>
      <w:r w:rsidR="00FE2C4E">
        <w:rPr>
          <w:sz w:val="24"/>
          <w:szCs w:val="24"/>
        </w:rPr>
        <w:t xml:space="preserve">James Eller at 828-484-7002 or </w:t>
      </w:r>
      <w:hyperlink r:id="rId8" w:history="1">
        <w:r w:rsidR="00FE2C4E" w:rsidRPr="00026061">
          <w:rPr>
            <w:rStyle w:val="Hyperlink"/>
            <w:sz w:val="24"/>
            <w:szCs w:val="24"/>
          </w:rPr>
          <w:t>jeller@weavervillenc.org</w:t>
        </w:r>
      </w:hyperlink>
      <w:r w:rsidR="00FE2C4E">
        <w:rPr>
          <w:sz w:val="24"/>
          <w:szCs w:val="24"/>
        </w:rPr>
        <w:t xml:space="preserve"> </w:t>
      </w:r>
      <w:r w:rsidR="00E30464">
        <w:rPr>
          <w:sz w:val="24"/>
          <w:szCs w:val="24"/>
        </w:rPr>
        <w:t>or</w:t>
      </w:r>
      <w:r w:rsidR="00E30464" w:rsidRPr="00F06590">
        <w:rPr>
          <w:sz w:val="24"/>
          <w:szCs w:val="24"/>
        </w:rPr>
        <w:t xml:space="preserve"> Town</w:t>
      </w:r>
      <w:r w:rsidR="003825AD" w:rsidRPr="00F06590">
        <w:rPr>
          <w:sz w:val="24"/>
          <w:szCs w:val="24"/>
        </w:rPr>
        <w:t xml:space="preserve"> Clerk</w:t>
      </w:r>
      <w:r w:rsidRPr="00F06590">
        <w:rPr>
          <w:sz w:val="24"/>
          <w:szCs w:val="24"/>
        </w:rPr>
        <w:t xml:space="preserve"> </w:t>
      </w:r>
      <w:r w:rsidR="00FE2C4E">
        <w:rPr>
          <w:sz w:val="24"/>
          <w:szCs w:val="24"/>
        </w:rPr>
        <w:t>Tamara Mercer</w:t>
      </w:r>
      <w:r w:rsidRPr="00F06590">
        <w:rPr>
          <w:sz w:val="24"/>
          <w:szCs w:val="24"/>
        </w:rPr>
        <w:t xml:space="preserve"> at 828-484-700</w:t>
      </w:r>
      <w:r w:rsidR="00FE2C4E">
        <w:rPr>
          <w:sz w:val="24"/>
          <w:szCs w:val="24"/>
        </w:rPr>
        <w:t>3</w:t>
      </w:r>
      <w:r w:rsidRPr="00F06590">
        <w:rPr>
          <w:sz w:val="24"/>
          <w:szCs w:val="24"/>
        </w:rPr>
        <w:t xml:space="preserve"> or</w:t>
      </w:r>
      <w:r w:rsidR="00FE2C4E">
        <w:rPr>
          <w:sz w:val="24"/>
          <w:szCs w:val="24"/>
        </w:rPr>
        <w:t xml:space="preserve"> </w:t>
      </w:r>
      <w:hyperlink r:id="rId9" w:history="1">
        <w:r w:rsidR="00FE2C4E" w:rsidRPr="00026061">
          <w:rPr>
            <w:rStyle w:val="Hyperlink"/>
            <w:sz w:val="24"/>
            <w:szCs w:val="24"/>
          </w:rPr>
          <w:t>tmercer@weavervillenc.org</w:t>
        </w:r>
      </w:hyperlink>
      <w:r w:rsidRPr="00F06590">
        <w:rPr>
          <w:sz w:val="24"/>
          <w:szCs w:val="24"/>
        </w:rPr>
        <w:t>.</w:t>
      </w:r>
    </w:p>
    <w:p w14:paraId="1CD1D407" w14:textId="77777777" w:rsidR="007A16C4" w:rsidRDefault="007A16C4" w:rsidP="00C94673">
      <w:pPr>
        <w:spacing w:after="120" w:line="240" w:lineRule="auto"/>
        <w:rPr>
          <w:sz w:val="24"/>
          <w:szCs w:val="24"/>
        </w:rPr>
      </w:pPr>
    </w:p>
    <w:p w14:paraId="34870F2C" w14:textId="78628CDB" w:rsidR="007A16C4" w:rsidRPr="00F06590" w:rsidRDefault="007A16C4" w:rsidP="00C94673">
      <w:pPr>
        <w:spacing w:after="120" w:line="240" w:lineRule="auto"/>
        <w:rPr>
          <w:sz w:val="24"/>
          <w:szCs w:val="24"/>
        </w:rPr>
      </w:pPr>
    </w:p>
    <w:sectPr w:rsidR="007A16C4" w:rsidRPr="00F06590" w:rsidSect="00F06590"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07BB" w14:textId="77777777" w:rsidR="00C41C2E" w:rsidRDefault="00C41C2E" w:rsidP="00E23275">
      <w:pPr>
        <w:spacing w:after="0" w:line="240" w:lineRule="auto"/>
      </w:pPr>
      <w:r>
        <w:separator/>
      </w:r>
    </w:p>
  </w:endnote>
  <w:endnote w:type="continuationSeparator" w:id="0">
    <w:p w14:paraId="77368EA8" w14:textId="77777777" w:rsidR="00C41C2E" w:rsidRDefault="00C41C2E" w:rsidP="00E2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CB2A" w14:textId="77777777" w:rsidR="00531190" w:rsidRDefault="00531190" w:rsidP="007414EA">
    <w:pPr>
      <w:pStyle w:val="Footer"/>
      <w:jc w:val="center"/>
    </w:pPr>
  </w:p>
  <w:p w14:paraId="478AF0C2" w14:textId="77777777" w:rsidR="00DC2DAA" w:rsidRDefault="00DC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EA4" w14:textId="77777777" w:rsidR="00C41C2E" w:rsidRDefault="00C41C2E" w:rsidP="00E23275">
      <w:pPr>
        <w:spacing w:after="0" w:line="240" w:lineRule="auto"/>
      </w:pPr>
      <w:r>
        <w:separator/>
      </w:r>
    </w:p>
  </w:footnote>
  <w:footnote w:type="continuationSeparator" w:id="0">
    <w:p w14:paraId="1CB4FF9B" w14:textId="77777777" w:rsidR="00C41C2E" w:rsidRDefault="00C41C2E" w:rsidP="00E2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073"/>
    <w:multiLevelType w:val="hybridMultilevel"/>
    <w:tmpl w:val="C3AE7722"/>
    <w:lvl w:ilvl="0" w:tplc="BA7A5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A1857"/>
    <w:multiLevelType w:val="hybridMultilevel"/>
    <w:tmpl w:val="2C785B1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0A3"/>
    <w:multiLevelType w:val="hybridMultilevel"/>
    <w:tmpl w:val="B1E05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5FB4"/>
    <w:multiLevelType w:val="hybridMultilevel"/>
    <w:tmpl w:val="E8164188"/>
    <w:lvl w:ilvl="0" w:tplc="F852EB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5701F"/>
    <w:multiLevelType w:val="hybridMultilevel"/>
    <w:tmpl w:val="38F20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5675F"/>
    <w:multiLevelType w:val="hybridMultilevel"/>
    <w:tmpl w:val="86EC6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C0EDE"/>
    <w:multiLevelType w:val="hybridMultilevel"/>
    <w:tmpl w:val="D762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004"/>
    <w:multiLevelType w:val="hybridMultilevel"/>
    <w:tmpl w:val="70B2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6238">
    <w:abstractNumId w:val="2"/>
  </w:num>
  <w:num w:numId="2" w16cid:durableId="857500343">
    <w:abstractNumId w:val="3"/>
  </w:num>
  <w:num w:numId="3" w16cid:durableId="1899437509">
    <w:abstractNumId w:val="5"/>
  </w:num>
  <w:num w:numId="4" w16cid:durableId="793015446">
    <w:abstractNumId w:val="1"/>
  </w:num>
  <w:num w:numId="5" w16cid:durableId="161815998">
    <w:abstractNumId w:val="7"/>
  </w:num>
  <w:num w:numId="6" w16cid:durableId="242687260">
    <w:abstractNumId w:val="6"/>
  </w:num>
  <w:num w:numId="7" w16cid:durableId="10573268">
    <w:abstractNumId w:val="4"/>
  </w:num>
  <w:num w:numId="8" w16cid:durableId="18519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75"/>
    <w:rsid w:val="00077F72"/>
    <w:rsid w:val="00082B9D"/>
    <w:rsid w:val="000857C2"/>
    <w:rsid w:val="00090E9D"/>
    <w:rsid w:val="000E545C"/>
    <w:rsid w:val="000E5CE8"/>
    <w:rsid w:val="001520BF"/>
    <w:rsid w:val="00157831"/>
    <w:rsid w:val="00210A83"/>
    <w:rsid w:val="00231A96"/>
    <w:rsid w:val="00235026"/>
    <w:rsid w:val="002633A7"/>
    <w:rsid w:val="00277415"/>
    <w:rsid w:val="002866F2"/>
    <w:rsid w:val="002A6EF6"/>
    <w:rsid w:val="002C38A0"/>
    <w:rsid w:val="002D4ABC"/>
    <w:rsid w:val="00302AD8"/>
    <w:rsid w:val="00304AE5"/>
    <w:rsid w:val="00330B15"/>
    <w:rsid w:val="00334883"/>
    <w:rsid w:val="00340CC4"/>
    <w:rsid w:val="003637C9"/>
    <w:rsid w:val="003825AD"/>
    <w:rsid w:val="00386FC4"/>
    <w:rsid w:val="003901F5"/>
    <w:rsid w:val="003B0127"/>
    <w:rsid w:val="003C57F2"/>
    <w:rsid w:val="003C596A"/>
    <w:rsid w:val="00450B19"/>
    <w:rsid w:val="00476371"/>
    <w:rsid w:val="0047739A"/>
    <w:rsid w:val="004A4DD6"/>
    <w:rsid w:val="004D154D"/>
    <w:rsid w:val="004D7EFF"/>
    <w:rsid w:val="004F2C55"/>
    <w:rsid w:val="005240A2"/>
    <w:rsid w:val="0052460E"/>
    <w:rsid w:val="0052582B"/>
    <w:rsid w:val="00531190"/>
    <w:rsid w:val="00561CD6"/>
    <w:rsid w:val="005938A2"/>
    <w:rsid w:val="00595DFE"/>
    <w:rsid w:val="005B1010"/>
    <w:rsid w:val="005D4EF6"/>
    <w:rsid w:val="005E48C0"/>
    <w:rsid w:val="005F74E1"/>
    <w:rsid w:val="00603822"/>
    <w:rsid w:val="0062015B"/>
    <w:rsid w:val="0063164E"/>
    <w:rsid w:val="00636B21"/>
    <w:rsid w:val="00661F05"/>
    <w:rsid w:val="00665FB3"/>
    <w:rsid w:val="00682279"/>
    <w:rsid w:val="006C555D"/>
    <w:rsid w:val="006D7F5B"/>
    <w:rsid w:val="006E5848"/>
    <w:rsid w:val="006F1781"/>
    <w:rsid w:val="006F3D60"/>
    <w:rsid w:val="006F57D1"/>
    <w:rsid w:val="00703F6B"/>
    <w:rsid w:val="00730933"/>
    <w:rsid w:val="007414EA"/>
    <w:rsid w:val="0076270C"/>
    <w:rsid w:val="007638D9"/>
    <w:rsid w:val="007705FD"/>
    <w:rsid w:val="007834A3"/>
    <w:rsid w:val="00784193"/>
    <w:rsid w:val="0079373F"/>
    <w:rsid w:val="00794E15"/>
    <w:rsid w:val="007A16C4"/>
    <w:rsid w:val="007C08AF"/>
    <w:rsid w:val="007C1F3E"/>
    <w:rsid w:val="007C7DB6"/>
    <w:rsid w:val="00814228"/>
    <w:rsid w:val="0085596A"/>
    <w:rsid w:val="00856EA6"/>
    <w:rsid w:val="00860B08"/>
    <w:rsid w:val="008613DF"/>
    <w:rsid w:val="008842FE"/>
    <w:rsid w:val="008C0EBC"/>
    <w:rsid w:val="008C3571"/>
    <w:rsid w:val="008E78DA"/>
    <w:rsid w:val="008F4BE7"/>
    <w:rsid w:val="00926C90"/>
    <w:rsid w:val="00927A5C"/>
    <w:rsid w:val="00931775"/>
    <w:rsid w:val="00944E46"/>
    <w:rsid w:val="00961015"/>
    <w:rsid w:val="00995834"/>
    <w:rsid w:val="009E0C8C"/>
    <w:rsid w:val="009E1EB4"/>
    <w:rsid w:val="00A35D01"/>
    <w:rsid w:val="00A47CB6"/>
    <w:rsid w:val="00A614DD"/>
    <w:rsid w:val="00A92A3C"/>
    <w:rsid w:val="00A94C38"/>
    <w:rsid w:val="00AA1CA1"/>
    <w:rsid w:val="00AA5C84"/>
    <w:rsid w:val="00AB3E1C"/>
    <w:rsid w:val="00AC01F3"/>
    <w:rsid w:val="00AD7E89"/>
    <w:rsid w:val="00B046CE"/>
    <w:rsid w:val="00B2134E"/>
    <w:rsid w:val="00B417CD"/>
    <w:rsid w:val="00B4379E"/>
    <w:rsid w:val="00B45973"/>
    <w:rsid w:val="00B614AB"/>
    <w:rsid w:val="00B951DE"/>
    <w:rsid w:val="00BA29F1"/>
    <w:rsid w:val="00BB6D05"/>
    <w:rsid w:val="00BB783E"/>
    <w:rsid w:val="00BE4F33"/>
    <w:rsid w:val="00C03D90"/>
    <w:rsid w:val="00C0568B"/>
    <w:rsid w:val="00C11C1A"/>
    <w:rsid w:val="00C17467"/>
    <w:rsid w:val="00C41C2E"/>
    <w:rsid w:val="00C46B4A"/>
    <w:rsid w:val="00C77050"/>
    <w:rsid w:val="00C90835"/>
    <w:rsid w:val="00C94673"/>
    <w:rsid w:val="00CB3253"/>
    <w:rsid w:val="00CC2411"/>
    <w:rsid w:val="00D31472"/>
    <w:rsid w:val="00D46E35"/>
    <w:rsid w:val="00D5726D"/>
    <w:rsid w:val="00D6008F"/>
    <w:rsid w:val="00DB3AE6"/>
    <w:rsid w:val="00DB66C1"/>
    <w:rsid w:val="00DC2DAA"/>
    <w:rsid w:val="00DC7179"/>
    <w:rsid w:val="00DE33E4"/>
    <w:rsid w:val="00DF6065"/>
    <w:rsid w:val="00E034FF"/>
    <w:rsid w:val="00E06432"/>
    <w:rsid w:val="00E12DF2"/>
    <w:rsid w:val="00E23275"/>
    <w:rsid w:val="00E30464"/>
    <w:rsid w:val="00E35D6F"/>
    <w:rsid w:val="00E554AF"/>
    <w:rsid w:val="00ED4F7F"/>
    <w:rsid w:val="00EE33B9"/>
    <w:rsid w:val="00EF374A"/>
    <w:rsid w:val="00EF7C1F"/>
    <w:rsid w:val="00F04197"/>
    <w:rsid w:val="00F06590"/>
    <w:rsid w:val="00F142F6"/>
    <w:rsid w:val="00F14893"/>
    <w:rsid w:val="00F15077"/>
    <w:rsid w:val="00F1662D"/>
    <w:rsid w:val="00F534AF"/>
    <w:rsid w:val="00FA0B2C"/>
    <w:rsid w:val="00FD6B39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00B00"/>
  <w15:docId w15:val="{72FCE664-0AEF-4FE9-AAFD-BC39CE25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75"/>
  </w:style>
  <w:style w:type="paragraph" w:styleId="Footer">
    <w:name w:val="footer"/>
    <w:basedOn w:val="Normal"/>
    <w:link w:val="FooterChar"/>
    <w:uiPriority w:val="99"/>
    <w:unhideWhenUsed/>
    <w:rsid w:val="00E2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75"/>
  </w:style>
  <w:style w:type="character" w:styleId="Hyperlink">
    <w:name w:val="Hyperlink"/>
    <w:basedOn w:val="DefaultParagraphFont"/>
    <w:uiPriority w:val="99"/>
    <w:unhideWhenUsed/>
    <w:rsid w:val="006F17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6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E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F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ler@weaverville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blic-comment@weavervillen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mercer@weaverville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1358</Characters>
  <Application>Microsoft Office Word</Application>
  <DocSecurity>4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Gupton</dc:creator>
  <cp:lastModifiedBy>Tamara Mercer</cp:lastModifiedBy>
  <cp:revision>2</cp:revision>
  <cp:lastPrinted>2025-11-17T13:54:00Z</cp:lastPrinted>
  <dcterms:created xsi:type="dcterms:W3CDTF">2026-03-27T13:10:00Z</dcterms:created>
  <dcterms:modified xsi:type="dcterms:W3CDTF">2026-03-27T13:10:00Z</dcterms:modified>
</cp:coreProperties>
</file>